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539B5C32" w:rsidR="0095205A" w:rsidRDefault="0095205A" w:rsidP="0095205A">
      <w:pPr>
        <w:jc w:val="center"/>
      </w:pPr>
      <w:r>
        <w:rPr>
          <w:b/>
          <w:sz w:val="28"/>
          <w:szCs w:val="28"/>
        </w:rPr>
        <w:t xml:space="preserve">WYDZIAŁU </w:t>
      </w:r>
      <w:r w:rsidR="00530E5E">
        <w:rPr>
          <w:b/>
          <w:sz w:val="28"/>
          <w:szCs w:val="28"/>
        </w:rPr>
        <w:t>FARMACJI, BIOTECHNOLOGII MEDYCZNEJ I MEDYCYNY LABORATORYJNEJ</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31B4D17A"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Pr>
          <w:sz w:val="22"/>
          <w:szCs w:val="22"/>
        </w:rPr>
        <w:t>3/4</w:t>
      </w:r>
      <w:r w:rsidRPr="005A26DF">
        <w:rPr>
          <w:sz w:val="22"/>
          <w:szCs w:val="22"/>
        </w:rPr>
        <w:t xml:space="preserve"> etatu</w:t>
      </w:r>
    </w:p>
    <w:p w14:paraId="53FB69C4" w14:textId="72FD1CAE"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Pr>
          <w:b/>
          <w:sz w:val="22"/>
          <w:szCs w:val="22"/>
        </w:rPr>
        <w:t>Zakład Technologii Postaci Leku</w:t>
      </w:r>
    </w:p>
    <w:p w14:paraId="6F1559EB" w14:textId="44933EA2"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Pr>
          <w:color w:val="000000" w:themeColor="text1"/>
          <w:sz w:val="22"/>
          <w:szCs w:val="22"/>
        </w:rPr>
        <w:t>określony 4 lata</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464C8031" w14:textId="77777777" w:rsidR="0095205A" w:rsidRPr="005A26DF" w:rsidRDefault="0095205A" w:rsidP="0095205A">
      <w:pPr>
        <w:spacing w:after="120" w:line="276" w:lineRule="auto"/>
        <w:jc w:val="both"/>
        <w:rPr>
          <w:sz w:val="22"/>
          <w:szCs w:val="22"/>
        </w:rPr>
      </w:pPr>
      <w:bookmarkStart w:id="0" w:name="_GoBack"/>
      <w:bookmarkEnd w:id="0"/>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530E5E"/>
    <w:rsid w:val="0095205A"/>
    <w:rsid w:val="009B7EC4"/>
    <w:rsid w:val="00BB1CA0"/>
    <w:rsid w:val="00BE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1175</Words>
  <Characters>7056</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4</cp:revision>
  <dcterms:created xsi:type="dcterms:W3CDTF">2023-12-19T11:12:00Z</dcterms:created>
  <dcterms:modified xsi:type="dcterms:W3CDTF">2023-12-20T08:33:00Z</dcterms:modified>
</cp:coreProperties>
</file>